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-Siatka"/>
        <w:tblW w:w="53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1"/>
        <w:gridCol w:w="7047"/>
      </w:tblGrid>
      <w:tr w:rsidR="000172E5" w:rsidRPr="00637200" w14:paraId="738F18BA" w14:textId="77777777" w:rsidTr="00AA1832">
        <w:trPr>
          <w:trHeight w:val="579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AA1832">
        <w:trPr>
          <w:trHeight w:val="534"/>
        </w:trPr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78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AA1832">
        <w:trPr>
          <w:trHeight w:val="1010"/>
        </w:trPr>
        <w:tc>
          <w:tcPr>
            <w:tcW w:w="1378" w:type="pct"/>
            <w:vAlign w:val="bottom"/>
          </w:tcPr>
          <w:p w14:paraId="74607E88" w14:textId="77777777" w:rsidR="000172E5" w:rsidRPr="00637200" w:rsidRDefault="00DA5755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AA1832">
        <w:trPr>
          <w:trHeight w:val="876"/>
        </w:trPr>
        <w:tc>
          <w:tcPr>
            <w:tcW w:w="1378" w:type="pct"/>
            <w:vAlign w:val="bottom"/>
          </w:tcPr>
          <w:p w14:paraId="55BF1A52" w14:textId="77777777" w:rsidR="00292898" w:rsidRPr="00637200" w:rsidRDefault="00DA5755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AA1832">
        <w:trPr>
          <w:trHeight w:val="1931"/>
        </w:trPr>
        <w:tc>
          <w:tcPr>
            <w:tcW w:w="1378" w:type="pct"/>
            <w:vAlign w:val="bottom"/>
          </w:tcPr>
          <w:p w14:paraId="35001173" w14:textId="77777777" w:rsidR="006865CF" w:rsidRPr="00637200" w:rsidRDefault="00DA5755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AA1832">
        <w:trPr>
          <w:trHeight w:val="53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AA1832">
        <w:trPr>
          <w:trHeight w:val="564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AA1832">
        <w:trPr>
          <w:trHeight w:val="1218"/>
        </w:trPr>
        <w:tc>
          <w:tcPr>
            <w:tcW w:w="1378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AA1832">
        <w:trPr>
          <w:trHeight w:val="1516"/>
        </w:trPr>
        <w:tc>
          <w:tcPr>
            <w:tcW w:w="1378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AA1832">
        <w:trPr>
          <w:trHeight w:val="520"/>
        </w:trPr>
        <w:tc>
          <w:tcPr>
            <w:tcW w:w="1378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AA1832">
        <w:trPr>
          <w:trHeight w:val="297"/>
        </w:trPr>
        <w:tc>
          <w:tcPr>
            <w:tcW w:w="1378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22" w:type="pct"/>
            <w:vAlign w:val="bottom"/>
          </w:tcPr>
          <w:p w14:paraId="3E64177C" w14:textId="3A1ACE66" w:rsidR="00AA1832" w:rsidRPr="00846B76" w:rsidRDefault="00AA1832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1E6A7FB7" w14:textId="340F5BC9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6B25A8E" w14:textId="0B22D905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AA1832">
        <w:trPr>
          <w:trHeight w:val="1367"/>
        </w:trPr>
        <w:tc>
          <w:tcPr>
            <w:tcW w:w="1378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630D0589" w14:textId="77777777" w:rsidR="00F71B2C" w:rsidRDefault="00DA5755" w:rsidP="00637200"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183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  <w:p w14:paraId="7A36818D" w14:textId="5E899ACE" w:rsidR="00AA1832" w:rsidRPr="00AA1832" w:rsidRDefault="00AA1832" w:rsidP="00637200">
            <w:pPr>
              <w:rPr>
                <w:sz w:val="22"/>
                <w:szCs w:val="22"/>
              </w:rPr>
            </w:pPr>
            <w:r w:rsidRPr="00AA1832">
              <w:rPr>
                <w:rFonts w:ascii="Calibri" w:hAnsi="Calibri"/>
                <w:color w:val="333333" w:themeColor="accent6" w:themeShade="80"/>
                <w:sz w:val="22"/>
                <w:szCs w:val="22"/>
              </w:rPr>
              <w:t>*</w:t>
            </w:r>
            <w:r w:rsidRPr="00AA1832">
              <w:rPr>
                <w:sz w:val="22"/>
                <w:szCs w:val="22"/>
              </w:rPr>
              <w:t xml:space="preserve"> Zał. nr 1  - Informacja dotycząca przetwarzania danych osobowych</w:t>
            </w:r>
          </w:p>
        </w:tc>
      </w:tr>
    </w:tbl>
    <w:p w14:paraId="167202E0" w14:textId="2F4F0FA3" w:rsidR="003F3E84" w:rsidRPr="00AA1832" w:rsidRDefault="003F3E84" w:rsidP="00AA1832">
      <w:pPr>
        <w:ind w:left="7920"/>
        <w:rPr>
          <w:sz w:val="22"/>
          <w:szCs w:val="22"/>
        </w:rPr>
      </w:pPr>
      <w:r w:rsidRPr="00AA1832">
        <w:rPr>
          <w:sz w:val="22"/>
          <w:szCs w:val="22"/>
        </w:rPr>
        <w:lastRenderedPageBreak/>
        <w:t>Zał. nr 1</w:t>
      </w:r>
    </w:p>
    <w:p w14:paraId="2197FF8E" w14:textId="77777777" w:rsid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 w:rsidRPr="00B123C2">
        <w:rPr>
          <w:rFonts w:ascii="Arial" w:hAnsi="Arial" w:cs="Arial"/>
          <w:b/>
          <w:sz w:val="24"/>
          <w:szCs w:val="24"/>
        </w:rPr>
        <w:t xml:space="preserve">Informacja o przetwarzaniu danych osobowych </w:t>
      </w:r>
    </w:p>
    <w:p w14:paraId="5BC4CC27" w14:textId="58B2F330" w:rsidR="003F3E84" w:rsidRP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„Zanocuj w lesie”</w:t>
      </w:r>
    </w:p>
    <w:p w14:paraId="46CDCD15" w14:textId="6428665B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Na podstawie art. 13 ust. 1 i ust.2  </w:t>
      </w:r>
      <w:r w:rsidRPr="00AA1832">
        <w:rPr>
          <w:rFonts w:ascii="Arial" w:hAnsi="Arial" w:cs="Arial"/>
          <w:bCs/>
          <w:sz w:val="24"/>
          <w:szCs w:val="24"/>
        </w:rPr>
        <w:t xml:space="preserve">Rozporządzenia Parlamentu Europejskiego I Rady (UE) 2016/679 z dnia 27 kwietnia 2016 r. w sprawie ochrony osób fizycznych </w:t>
      </w:r>
      <w:r w:rsidRPr="00AA1832">
        <w:rPr>
          <w:rFonts w:ascii="Arial" w:hAnsi="Arial" w:cs="Arial"/>
          <w:bCs/>
          <w:sz w:val="24"/>
          <w:szCs w:val="24"/>
        </w:rPr>
        <w:br/>
        <w:t xml:space="preserve">w związku z przetwarzaniem danych osobowych i w sprawie swobodnego przepływu takich danych oraz uchylenia dyrektywy 95/46/WE (ogólne rozporządzenie </w:t>
      </w:r>
      <w:r w:rsidRPr="00AA1832">
        <w:rPr>
          <w:rFonts w:ascii="Arial" w:hAnsi="Arial" w:cs="Arial"/>
          <w:bCs/>
          <w:sz w:val="24"/>
          <w:szCs w:val="24"/>
        </w:rPr>
        <w:br/>
        <w:t>o ochronie danych) (</w:t>
      </w:r>
      <w:proofErr w:type="spellStart"/>
      <w:r w:rsidRPr="00AA1832">
        <w:rPr>
          <w:rFonts w:ascii="Arial" w:hAnsi="Arial" w:cs="Arial"/>
          <w:bCs/>
          <w:sz w:val="24"/>
          <w:szCs w:val="24"/>
        </w:rPr>
        <w:t>Dz.Urz</w:t>
      </w:r>
      <w:proofErr w:type="spellEnd"/>
      <w:r w:rsidRPr="00AA1832">
        <w:rPr>
          <w:rFonts w:ascii="Arial" w:hAnsi="Arial" w:cs="Arial"/>
          <w:bCs/>
          <w:sz w:val="24"/>
          <w:szCs w:val="24"/>
        </w:rPr>
        <w:t xml:space="preserve">. UE L 119, s.1) - dalej jako RODO -  informujemy: </w:t>
      </w:r>
    </w:p>
    <w:p w14:paraId="4CA00F48" w14:textId="79E480F5" w:rsidR="003F3E84" w:rsidRPr="0056172A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56172A">
        <w:rPr>
          <w:rFonts w:ascii="Arial" w:hAnsi="Arial" w:cs="Arial"/>
          <w:bCs/>
          <w:sz w:val="24"/>
          <w:szCs w:val="24"/>
        </w:rPr>
        <w:t xml:space="preserve">Administratorem Państwa danych osobowych jest Nadleśniczy Nadleśnictwa </w:t>
      </w:r>
      <w:r w:rsidR="00055B63" w:rsidRPr="0056172A">
        <w:rPr>
          <w:rFonts w:ascii="Arial" w:hAnsi="Arial" w:cs="Arial"/>
          <w:bCs/>
          <w:sz w:val="24"/>
          <w:szCs w:val="24"/>
        </w:rPr>
        <w:t>Łobez</w:t>
      </w:r>
      <w:r w:rsidRPr="0056172A">
        <w:rPr>
          <w:rFonts w:ascii="Arial" w:hAnsi="Arial" w:cs="Arial"/>
          <w:bCs/>
          <w:sz w:val="24"/>
          <w:szCs w:val="24"/>
        </w:rPr>
        <w:t xml:space="preserve"> siedzibą w </w:t>
      </w:r>
      <w:r w:rsidR="00055B63" w:rsidRPr="0056172A">
        <w:rPr>
          <w:rFonts w:ascii="Arial" w:hAnsi="Arial" w:cs="Arial"/>
          <w:bCs/>
          <w:sz w:val="24"/>
          <w:szCs w:val="24"/>
        </w:rPr>
        <w:t>Łobzie</w:t>
      </w:r>
      <w:r w:rsidRPr="0056172A">
        <w:rPr>
          <w:rFonts w:ascii="Arial" w:hAnsi="Arial" w:cs="Arial"/>
          <w:bCs/>
          <w:sz w:val="24"/>
          <w:szCs w:val="24"/>
        </w:rPr>
        <w:t xml:space="preserve">, przy ul. </w:t>
      </w:r>
      <w:r w:rsidR="00055B63" w:rsidRPr="0056172A">
        <w:rPr>
          <w:rFonts w:ascii="Arial" w:hAnsi="Arial" w:cs="Arial"/>
          <w:bCs/>
          <w:sz w:val="24"/>
          <w:szCs w:val="24"/>
        </w:rPr>
        <w:t>Bema 15</w:t>
      </w:r>
      <w:r w:rsidRPr="0056172A">
        <w:rPr>
          <w:rFonts w:ascii="Arial" w:hAnsi="Arial" w:cs="Arial"/>
          <w:bCs/>
          <w:sz w:val="24"/>
          <w:szCs w:val="24"/>
        </w:rPr>
        <w:t xml:space="preserve">, kod pocztowy </w:t>
      </w:r>
      <w:r w:rsidR="00055B63" w:rsidRPr="0056172A">
        <w:rPr>
          <w:rFonts w:ascii="Arial" w:hAnsi="Arial" w:cs="Arial"/>
          <w:bCs/>
          <w:sz w:val="24"/>
          <w:szCs w:val="24"/>
        </w:rPr>
        <w:t>73-150</w:t>
      </w:r>
      <w:r w:rsidRPr="0056172A">
        <w:rPr>
          <w:rFonts w:ascii="Arial" w:hAnsi="Arial" w:cs="Arial"/>
          <w:bCs/>
          <w:sz w:val="24"/>
          <w:szCs w:val="24"/>
        </w:rPr>
        <w:t xml:space="preserve">, tel.: +48 </w:t>
      </w:r>
      <w:r w:rsidR="0056172A" w:rsidRPr="0056172A">
        <w:rPr>
          <w:rStyle w:val="acopre"/>
        </w:rPr>
        <w:t>091 397 40 64, 091 397 40 63</w:t>
      </w:r>
      <w:r w:rsidRPr="0056172A">
        <w:rPr>
          <w:rFonts w:ascii="Arial" w:hAnsi="Arial" w:cs="Arial"/>
          <w:bCs/>
          <w:sz w:val="24"/>
          <w:szCs w:val="24"/>
        </w:rPr>
        <w:t xml:space="preserve">, fax: +48 91 </w:t>
      </w:r>
      <w:r w:rsidR="0056172A" w:rsidRPr="0056172A">
        <w:rPr>
          <w:rStyle w:val="acopre"/>
        </w:rPr>
        <w:t>397 65 66</w:t>
      </w:r>
      <w:r w:rsidRPr="0056172A">
        <w:rPr>
          <w:rFonts w:ascii="Arial" w:hAnsi="Arial" w:cs="Arial"/>
          <w:bCs/>
          <w:sz w:val="24"/>
          <w:szCs w:val="24"/>
        </w:rPr>
        <w:t xml:space="preserve">, adres e-mail: </w:t>
      </w:r>
      <w:r w:rsidR="00055B63" w:rsidRPr="0056172A">
        <w:rPr>
          <w:rFonts w:ascii="Arial" w:hAnsi="Arial" w:cs="Arial"/>
          <w:bCs/>
          <w:sz w:val="24"/>
          <w:szCs w:val="24"/>
        </w:rPr>
        <w:t>lobez</w:t>
      </w:r>
      <w:r w:rsidRPr="0056172A">
        <w:rPr>
          <w:rFonts w:ascii="Arial" w:hAnsi="Arial" w:cs="Arial"/>
          <w:bCs/>
          <w:sz w:val="24"/>
          <w:szCs w:val="24"/>
        </w:rPr>
        <w:t>@szczecin.lasy.gov.pl, dalej jako: Administrator.</w:t>
      </w:r>
    </w:p>
    <w:p w14:paraId="79279869" w14:textId="75EB6C51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bCs/>
          <w:sz w:val="24"/>
          <w:szCs w:val="24"/>
        </w:rPr>
        <w:t xml:space="preserve">Administrator wyznaczył inspektora ochrony danych, w sprawach dotyczących przetwarzania danych osobowych można skontaktować się za pośrednictwem poczty elektronicznej pod adresem </w:t>
      </w:r>
      <w:hyperlink r:id="rId11" w:history="1">
        <w:r w:rsidRPr="00AA1832">
          <w:rPr>
            <w:rStyle w:val="Hipercze"/>
            <w:rFonts w:ascii="Arial" w:hAnsi="Arial" w:cs="Arial"/>
            <w:bCs/>
            <w:color w:val="auto"/>
            <w:sz w:val="24"/>
            <w:szCs w:val="24"/>
          </w:rPr>
          <w:t>rodo@szczecin.lasy.gov.pl</w:t>
        </w:r>
      </w:hyperlink>
      <w:r w:rsidRPr="00AA1832">
        <w:rPr>
          <w:rFonts w:ascii="Arial" w:hAnsi="Arial" w:cs="Arial"/>
          <w:bCs/>
          <w:sz w:val="24"/>
          <w:szCs w:val="24"/>
        </w:rPr>
        <w:t xml:space="preserve"> lub telefonicznie </w:t>
      </w:r>
      <w:r w:rsidRPr="00AA1832">
        <w:rPr>
          <w:rFonts w:ascii="Arial" w:hAnsi="Arial" w:cs="Arial"/>
          <w:bCs/>
          <w:sz w:val="24"/>
          <w:szCs w:val="24"/>
        </w:rPr>
        <w:br/>
        <w:t>+48 91 432 87 12.</w:t>
      </w:r>
    </w:p>
    <w:p w14:paraId="7F0EF56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Administrator przetwarza dane osobowe w celu:</w:t>
      </w:r>
    </w:p>
    <w:p w14:paraId="56FB61EB" w14:textId="61A70D1A" w:rsid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organizacji i przeprowadzenia Programu „Zanocuj w lesie” oraz realizacji związanych z nim praw i obowiązków;</w:t>
      </w:r>
    </w:p>
    <w:p w14:paraId="363BC62B" w14:textId="4F504F34" w:rsidR="003F3E84" w:rsidRP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realizacji zadań edukacyjnych i promocyjnych.</w:t>
      </w:r>
    </w:p>
    <w:p w14:paraId="2E2E360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Podstawą prawną takiego przetwarzania jest:</w:t>
      </w:r>
    </w:p>
    <w:p w14:paraId="3DDAFB7D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zgoda wyrażona przez osobę której dane dotyczą (art. 6 ust. 1 lit. a RODO); (zgoda udzielona zostaje poprzez wskazanie tych danych);</w:t>
      </w:r>
    </w:p>
    <w:p w14:paraId="14EEC18E" w14:textId="77777777" w:rsidR="003F3E84" w:rsidRPr="00AA1832" w:rsidRDefault="003F3E84" w:rsidP="00AA1832">
      <w:pPr>
        <w:pStyle w:val="Akapitzlist"/>
        <w:spacing w:after="160"/>
        <w:ind w:left="502"/>
        <w:rPr>
          <w:rFonts w:ascii="Arial" w:hAnsi="Arial" w:cs="Arial"/>
          <w:sz w:val="24"/>
          <w:szCs w:val="24"/>
        </w:rPr>
      </w:pPr>
    </w:p>
    <w:p w14:paraId="26842194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prawnie uzasadniony interes realizowany przez Administratora polegający na:   </w:t>
      </w:r>
    </w:p>
    <w:p w14:paraId="3608FF10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prowadzeniu działalności edukacyjnej i promocyjnej (art. 6 ust. 1 lit. f RODO);</w:t>
      </w:r>
    </w:p>
    <w:p w14:paraId="122DC98E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dochodzeniu roszczeń i obrony przed ewentualnymi roszczeniami wynikającymi z praw i obowiązków Administratora (art. 6 ust. 1 lit. f RODO); </w:t>
      </w:r>
    </w:p>
    <w:p w14:paraId="0199FDAB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administracji wewnętrznej jednostki organizacyjnej Administratora, w tym utrzymania, statystyki i raportowania wewnętrznego (art. 6 ust. 1 lit. f RODO).</w:t>
      </w:r>
    </w:p>
    <w:p w14:paraId="0BA53BA0" w14:textId="4276CE70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przypadkach, w których przetwarzanie danych odbywa się na podstawie zgody </w:t>
      </w:r>
      <w:r w:rsidRPr="00AA1832">
        <w:rPr>
          <w:rFonts w:ascii="Arial" w:hAnsi="Arial" w:cs="Arial"/>
          <w:sz w:val="24"/>
          <w:szCs w:val="24"/>
        </w:rPr>
        <w:br/>
        <w:t xml:space="preserve">(art. 6 ust. lit. a RODO) osobie, która udzieliła zgody przysługuje prawo do jej cofnięcia w dowolnym momencie. Cofnięcie zgody nie ma wpływu na zgodność z prawem przetwarzania danych, którego dokonano przed jej cofnięciem; by cofnąć zgodę należy skontaktować się z Administratorem lub Inspektorem Ochrony Danych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 xml:space="preserve">za pośrednictwem podanych wyżej danych kontaktowych. </w:t>
      </w:r>
    </w:p>
    <w:p w14:paraId="5CED2CEF" w14:textId="630515CA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lastRenderedPageBreak/>
        <w:t xml:space="preserve">Administrator może ujawniać Pani/Pana dane osobowe podmiotom współpracującym, w szczególności świadczącym usługi w zakresie obsługi prawnej, archiwizacji, serwisu urządzeń; dane osobowe mogą być również ujawniane podmiotom publicznym, jeżeli wynika to z przepisu prawa. </w:t>
      </w:r>
    </w:p>
    <w:p w14:paraId="11E1C0EE" w14:textId="62DA851D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Pani/Pana dane osobowe nie będą przekazywane do państwa trzeciego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>lub organizacji międzynarodowej.</w:t>
      </w:r>
    </w:p>
    <w:p w14:paraId="3AD4F603" w14:textId="16EEAB28" w:rsidR="00DF0A5C" w:rsidRDefault="003F3E84" w:rsidP="00DF0A5C">
      <w:pPr>
        <w:suppressAutoHyphens/>
        <w:spacing w:after="160" w:line="240" w:lineRule="auto"/>
        <w:jc w:val="both"/>
        <w:rPr>
          <w:rFonts w:ascii="Arial" w:hAnsi="Arial" w:cs="Arial"/>
          <w:iCs/>
          <w:sz w:val="24"/>
          <w:szCs w:val="24"/>
        </w:rPr>
      </w:pPr>
      <w:r w:rsidRPr="00AA1832">
        <w:rPr>
          <w:rFonts w:ascii="Arial" w:hAnsi="Arial" w:cs="Arial"/>
          <w:iCs/>
          <w:sz w:val="24"/>
          <w:szCs w:val="24"/>
        </w:rPr>
        <w:t>Pani/Pana dane osobowe będą przechowywane</w:t>
      </w:r>
      <w:r w:rsidR="00B678E7">
        <w:rPr>
          <w:rFonts w:ascii="Arial" w:hAnsi="Arial" w:cs="Arial"/>
          <w:iCs/>
          <w:sz w:val="24"/>
          <w:szCs w:val="24"/>
        </w:rPr>
        <w:t>:</w:t>
      </w:r>
    </w:p>
    <w:p w14:paraId="0EA267A8" w14:textId="5D28DDBE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przez okres konieczny dla zabezpieczenia dochodzenia ewentualnych rosz</w:t>
      </w:r>
      <w:r w:rsidRPr="00B678E7">
        <w:rPr>
          <w:rFonts w:ascii="Arial" w:hAnsi="Arial" w:cs="Arial"/>
          <w:sz w:val="24"/>
          <w:szCs w:val="24"/>
        </w:rPr>
        <w:softHyphen/>
        <w:t xml:space="preserve">czeń oraz spełnienia obowiązków wynikających z przepisów prawa w związku z organizacją Programu; </w:t>
      </w:r>
    </w:p>
    <w:p w14:paraId="03CFB56B" w14:textId="0A514D5E" w:rsidR="00DF0A5C" w:rsidRPr="00DF0A5C" w:rsidRDefault="00DF0A5C" w:rsidP="00DF0A5C">
      <w:pPr>
        <w:pStyle w:val="Akapitzlist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przez okres wynikający z przepisów ustawy z dnia 14 lipca 1983 r. o narodowym zasobie archiwalnym i archiwach;</w:t>
      </w:r>
    </w:p>
    <w:p w14:paraId="1A2FC200" w14:textId="77777777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 xml:space="preserve">w przypadku cofnięcia zgody na przetwarzanie danych osobowych lub złożenia sprzeciwu – do momentu odpowiednio wycofania zgody lub złożenia sprzeciwu; </w:t>
      </w:r>
    </w:p>
    <w:p w14:paraId="58E69C00" w14:textId="61411E2E" w:rsidR="00B678E7" w:rsidRP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w sytuacji, w której przetwarzanie danych osobowych odbywa się na podstawie przepisów prawa, przez okres wynikający z przepisów szczególnych.</w:t>
      </w:r>
      <w:r w:rsidR="003F3E84" w:rsidRPr="00B678E7">
        <w:rPr>
          <w:rFonts w:ascii="Arial" w:hAnsi="Arial" w:cs="Arial"/>
          <w:sz w:val="24"/>
          <w:szCs w:val="24"/>
        </w:rPr>
        <w:t xml:space="preserve">, </w:t>
      </w:r>
    </w:p>
    <w:p w14:paraId="5CC0E70B" w14:textId="63A74567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Podanie danych osobowych ma charakter dobrowolny, jednakże odmowa udzielenia niezbędnych informacji uniemożliwi uczestnictwo w Programie „Zanocuj w lesie”. </w:t>
      </w:r>
    </w:p>
    <w:p w14:paraId="2FE64769" w14:textId="6204679C" w:rsidR="003F3E84" w:rsidRPr="00AA1832" w:rsidRDefault="003F3E84" w:rsidP="00DF0A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związku z przetwarzaniem przez Administratora Państwa danych osobowych przysługuje Pani/Panu prawo dostępu do swoich danych (art. 15 RODO), </w:t>
      </w:r>
      <w:r w:rsidRPr="00AA1832">
        <w:rPr>
          <w:rFonts w:ascii="Arial" w:hAnsi="Arial" w:cs="Arial"/>
          <w:sz w:val="24"/>
          <w:szCs w:val="24"/>
        </w:rPr>
        <w:br/>
        <w:t xml:space="preserve">ich sprostowania (art. 16 RODO), ograniczenia przetwarzania danych </w:t>
      </w:r>
      <w:r w:rsidRPr="00AA1832">
        <w:rPr>
          <w:rFonts w:ascii="Arial" w:hAnsi="Arial" w:cs="Arial"/>
          <w:sz w:val="24"/>
          <w:szCs w:val="24"/>
        </w:rPr>
        <w:br/>
        <w:t>(art. 18 RODO), wniesienia sprzeciwu wobec przetwarzania danych (art. 21 RODO).</w:t>
      </w:r>
      <w:r w:rsidR="00B678E7">
        <w:rPr>
          <w:rFonts w:ascii="Arial" w:hAnsi="Arial" w:cs="Arial"/>
          <w:sz w:val="24"/>
          <w:szCs w:val="24"/>
        </w:rPr>
        <w:t xml:space="preserve"> </w:t>
      </w:r>
      <w:r w:rsidRPr="00AA1832">
        <w:rPr>
          <w:rFonts w:ascii="Arial" w:hAnsi="Arial" w:cs="Arial"/>
          <w:sz w:val="24"/>
          <w:szCs w:val="24"/>
        </w:rPr>
        <w:t xml:space="preserve">Prawo żądania usunięcia danych, o którym mowa w art. 17 ust. 1 RODO </w:t>
      </w:r>
      <w:r w:rsidRPr="00AA1832">
        <w:rPr>
          <w:rFonts w:ascii="Arial" w:hAnsi="Arial" w:cs="Arial"/>
          <w:sz w:val="24"/>
          <w:szCs w:val="24"/>
        </w:rPr>
        <w:br/>
        <w:t xml:space="preserve">nie ma zastosowania, </w:t>
      </w:r>
      <w:bookmarkStart w:id="0" w:name="_Hlk9795180"/>
      <w:r w:rsidRPr="00AA1832">
        <w:rPr>
          <w:rFonts w:ascii="Arial" w:hAnsi="Arial" w:cs="Arial"/>
          <w:sz w:val="24"/>
          <w:szCs w:val="24"/>
        </w:rPr>
        <w:t>w zakresie w jakim przetwarzanie jest niezbędne do</w:t>
      </w:r>
      <w:bookmarkEnd w:id="0"/>
      <w:r w:rsidRPr="00AA1832">
        <w:rPr>
          <w:rFonts w:ascii="Arial" w:hAnsi="Arial" w:cs="Arial"/>
          <w:sz w:val="24"/>
          <w:szCs w:val="24"/>
        </w:rPr>
        <w:t>:</w:t>
      </w:r>
    </w:p>
    <w:p w14:paraId="304E63AF" w14:textId="77777777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wywiązania się z prawnego obowiązku wymagającego przetwarzania </w:t>
      </w:r>
      <w:r w:rsidRPr="00AA1832">
        <w:rPr>
          <w:rFonts w:ascii="Arial" w:hAnsi="Arial" w:cs="Arial"/>
          <w:sz w:val="24"/>
          <w:szCs w:val="24"/>
        </w:rPr>
        <w:br/>
        <w:t xml:space="preserve">na mocy prawa Unii lub prawa państwa członkowskiego, któremu podlega Administrator, lub do wykonania zadania realizowanego w interesie publicznym; </w:t>
      </w:r>
    </w:p>
    <w:p w14:paraId="4A52F090" w14:textId="5521C22B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 celów archiwalnych w interesie publicznym, do celów badań naukowych </w:t>
      </w:r>
      <w:r w:rsidRPr="00AA1832">
        <w:rPr>
          <w:rFonts w:ascii="Arial" w:hAnsi="Arial" w:cs="Arial"/>
          <w:sz w:val="24"/>
          <w:szCs w:val="24"/>
        </w:rPr>
        <w:br/>
        <w:t>lub historycznych lub do celów statystycznych;</w:t>
      </w:r>
    </w:p>
    <w:p w14:paraId="39E947D3" w14:textId="618ABBD0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do ustalenia, dochodzenia lub obrony roszczeń (art. 17 ust. 3 RODO).</w:t>
      </w:r>
    </w:p>
    <w:p w14:paraId="3ACE36EF" w14:textId="225409AF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Osobie, której dane dotyczą, nie przysługuje prawo do przenoszenia danych osobowych, o którym mowa w art. 20 RODO, w odniesieniu do danych innych niż te, które są przetwarzane w sposób zautomatyzowany i na podstawie innej niż udzielona zgoda (art. 6 ust.1 lit. a RODO).</w:t>
      </w:r>
    </w:p>
    <w:p w14:paraId="140B9F0F" w14:textId="7725F5B1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Osobie, której dane dotyczą, przysługuje prawo wniesienia skargi do Prezesa Urzędu Ochrony Danych Osobowych (ul. Stawki 2 00-193 Warszawa), będącego organem nadzorczym w rozumieniu przepisów o ochronie danych osobowych. </w:t>
      </w:r>
    </w:p>
    <w:sectPr w:rsidR="003F3E84" w:rsidRPr="00AA1832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43237F" w14:textId="77777777" w:rsidR="00DA5755" w:rsidRDefault="00DA5755" w:rsidP="000172E5">
      <w:pPr>
        <w:spacing w:after="0" w:line="240" w:lineRule="auto"/>
      </w:pPr>
      <w:r>
        <w:separator/>
      </w:r>
    </w:p>
  </w:endnote>
  <w:endnote w:type="continuationSeparator" w:id="0">
    <w:p w14:paraId="738C828F" w14:textId="77777777" w:rsidR="00DA5755" w:rsidRDefault="00DA575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49D8044-AA16-4313-81EE-588CDD0E5EFB}"/>
    <w:embedBold r:id="rId2" w:fontKey="{F1782431-6A54-4954-A306-D29D25339A71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1D41E3CF-311E-4274-B3CE-D1C2878BBD40}"/>
    <w:embedBold r:id="rId4" w:fontKey="{AA3DE64D-5921-4443-8EBC-5A0A76F43D98}"/>
    <w:embedItalic r:id="rId5" w:fontKey="{C56D963C-FD08-4F9A-B405-16BB520ED1C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5EF3C1EA-C5DE-4524-A339-B02307B8F38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A8A4F7DA-EF60-4214-99BA-E7C40CAA398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33D513E9-49D9-4038-8929-755AD5D2CA2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E151E3" w14:textId="77777777" w:rsidR="00DA5755" w:rsidRDefault="00DA5755" w:rsidP="000172E5">
      <w:pPr>
        <w:spacing w:after="0" w:line="240" w:lineRule="auto"/>
      </w:pPr>
      <w:r>
        <w:separator/>
      </w:r>
    </w:p>
  </w:footnote>
  <w:footnote w:type="continuationSeparator" w:id="0">
    <w:p w14:paraId="0453945B" w14:textId="77777777" w:rsidR="00DA5755" w:rsidRDefault="00DA575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37EA92F5" w:rsidR="00B337A2" w:rsidRPr="00F71B2C" w:rsidRDefault="00055B63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>
            <w:rPr>
              <w:color w:val="333333" w:themeColor="accent6" w:themeShade="80"/>
              <w:sz w:val="30"/>
              <w:szCs w:val="30"/>
            </w:rPr>
            <w:t>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</w:t>
          </w:r>
          <w:r>
            <w:rPr>
              <w:color w:val="333333" w:themeColor="accent6" w:themeShade="80"/>
              <w:sz w:val="30"/>
              <w:szCs w:val="30"/>
            </w:rPr>
            <w:t xml:space="preserve">                        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D056F"/>
    <w:multiLevelType w:val="hybridMultilevel"/>
    <w:tmpl w:val="B5DC6EAA"/>
    <w:lvl w:ilvl="0" w:tplc="04150019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A66BB9"/>
    <w:multiLevelType w:val="hybridMultilevel"/>
    <w:tmpl w:val="DF76456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8E93E68"/>
    <w:multiLevelType w:val="hybridMultilevel"/>
    <w:tmpl w:val="EFC86F96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2C6BB4"/>
    <w:multiLevelType w:val="hybridMultilevel"/>
    <w:tmpl w:val="32622A76"/>
    <w:lvl w:ilvl="0" w:tplc="98A67F9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7334ADF"/>
    <w:multiLevelType w:val="hybridMultilevel"/>
    <w:tmpl w:val="176A8CF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15"/>
  </w:num>
  <w:num w:numId="5">
    <w:abstractNumId w:val="16"/>
  </w:num>
  <w:num w:numId="6">
    <w:abstractNumId w:val="24"/>
  </w:num>
  <w:num w:numId="7">
    <w:abstractNumId w:val="9"/>
  </w:num>
  <w:num w:numId="8">
    <w:abstractNumId w:val="13"/>
  </w:num>
  <w:num w:numId="9">
    <w:abstractNumId w:val="22"/>
  </w:num>
  <w:num w:numId="10">
    <w:abstractNumId w:val="2"/>
  </w:num>
  <w:num w:numId="11">
    <w:abstractNumId w:val="8"/>
  </w:num>
  <w:num w:numId="12">
    <w:abstractNumId w:val="1"/>
  </w:num>
  <w:num w:numId="13">
    <w:abstractNumId w:val="3"/>
  </w:num>
  <w:num w:numId="14">
    <w:abstractNumId w:val="12"/>
  </w:num>
  <w:num w:numId="15">
    <w:abstractNumId w:val="11"/>
  </w:num>
  <w:num w:numId="16">
    <w:abstractNumId w:val="20"/>
  </w:num>
  <w:num w:numId="17">
    <w:abstractNumId w:val="5"/>
  </w:num>
  <w:num w:numId="18">
    <w:abstractNumId w:val="26"/>
  </w:num>
  <w:num w:numId="19">
    <w:abstractNumId w:val="23"/>
  </w:num>
  <w:num w:numId="20">
    <w:abstractNumId w:val="17"/>
  </w:num>
  <w:num w:numId="21">
    <w:abstractNumId w:val="25"/>
  </w:num>
  <w:num w:numId="22">
    <w:abstractNumId w:val="7"/>
  </w:num>
  <w:num w:numId="23">
    <w:abstractNumId w:val="0"/>
  </w:num>
  <w:num w:numId="24">
    <w:abstractNumId w:val="18"/>
  </w:num>
  <w:num w:numId="25">
    <w:abstractNumId w:val="6"/>
  </w:num>
  <w:num w:numId="26">
    <w:abstractNumId w:val="4"/>
  </w:num>
  <w:num w:numId="27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55B63"/>
    <w:rsid w:val="0006327C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46991"/>
    <w:rsid w:val="00361E11"/>
    <w:rsid w:val="003769BA"/>
    <w:rsid w:val="003C3EF4"/>
    <w:rsid w:val="003E6499"/>
    <w:rsid w:val="003E6FB2"/>
    <w:rsid w:val="003F0847"/>
    <w:rsid w:val="003F3E84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72A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6B21B8"/>
    <w:rsid w:val="007147D7"/>
    <w:rsid w:val="00770F25"/>
    <w:rsid w:val="00780C93"/>
    <w:rsid w:val="007A35A8"/>
    <w:rsid w:val="007A5FB5"/>
    <w:rsid w:val="007B0A85"/>
    <w:rsid w:val="007C6A52"/>
    <w:rsid w:val="0082043E"/>
    <w:rsid w:val="00846B76"/>
    <w:rsid w:val="0086797B"/>
    <w:rsid w:val="00876F21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A1832"/>
    <w:rsid w:val="00AC4A73"/>
    <w:rsid w:val="00B337A2"/>
    <w:rsid w:val="00B678E7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A5755"/>
    <w:rsid w:val="00DB3FAD"/>
    <w:rsid w:val="00DC71EC"/>
    <w:rsid w:val="00DF0A5C"/>
    <w:rsid w:val="00E47687"/>
    <w:rsid w:val="00E61C09"/>
    <w:rsid w:val="00EB3B58"/>
    <w:rsid w:val="00EC7359"/>
    <w:rsid w:val="00EE3054"/>
    <w:rsid w:val="00EE5B1C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F3E84"/>
    <w:pPr>
      <w:spacing w:before="0" w:after="0" w:line="240" w:lineRule="auto"/>
      <w:ind w:left="720"/>
      <w:contextualSpacing/>
      <w:jc w:val="both"/>
    </w:pPr>
    <w:rPr>
      <w:sz w:val="22"/>
      <w:szCs w:val="22"/>
    </w:rPr>
  </w:style>
  <w:style w:type="character" w:customStyle="1" w:styleId="acopre">
    <w:name w:val="acopre"/>
    <w:basedOn w:val="Domylnaczcionkaakapitu"/>
    <w:rsid w:val="005617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odo@szczecin.lasy.gov.p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11512F"/>
    <w:rsid w:val="0031162A"/>
    <w:rsid w:val="00413332"/>
    <w:rsid w:val="0043313D"/>
    <w:rsid w:val="0055039E"/>
    <w:rsid w:val="00652C36"/>
    <w:rsid w:val="006D7532"/>
    <w:rsid w:val="00756A93"/>
    <w:rsid w:val="00780485"/>
    <w:rsid w:val="00782D0D"/>
    <w:rsid w:val="007F34A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B119978-58B5-455E-9583-21DE49EE52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747</Words>
  <Characters>4482</Characters>
  <Application>Microsoft Office Word</Application>
  <DocSecurity>0</DocSecurity>
  <Lines>37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2021-03-09T08:29:00Z</dcterms:created>
  <dcterms:modified xsi:type="dcterms:W3CDTF">2021-04-14T07:39:00Z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