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8C77" w14:textId="541D2B90" w:rsidR="002F4CAE" w:rsidRDefault="002F4CAE" w:rsidP="002F4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do ogłoszenia </w:t>
      </w:r>
      <w:r>
        <w:rPr>
          <w:rFonts w:ascii="Times New Roman" w:hAnsi="Times New Roman" w:cs="Times New Roman"/>
          <w:sz w:val="20"/>
          <w:szCs w:val="20"/>
        </w:rPr>
        <w:br/>
        <w:t>o przetargu na dzierżawę grunt</w:t>
      </w:r>
      <w:r w:rsidR="00BD3884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roln</w:t>
      </w:r>
      <w:r w:rsidR="00BD3884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8193C2" w14:textId="4B07C82E" w:rsidR="002F4CAE" w:rsidRDefault="002F4CAE" w:rsidP="002F4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terenie Nadleśnictwa Łobez znak spr. SA.2217.</w:t>
      </w:r>
      <w:r w:rsidR="00BD388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D60516">
        <w:rPr>
          <w:rFonts w:ascii="Times New Roman" w:hAnsi="Times New Roman" w:cs="Times New Roman"/>
          <w:sz w:val="20"/>
          <w:szCs w:val="20"/>
        </w:rPr>
        <w:t>1</w:t>
      </w:r>
    </w:p>
    <w:p w14:paraId="3127040C" w14:textId="40D317CD" w:rsidR="002F4CAE" w:rsidRDefault="002F4CAE" w:rsidP="002F4CAE"/>
    <w:p w14:paraId="037C5E84" w14:textId="06D294BE" w:rsidR="002F4CAE" w:rsidRDefault="002F4CAE" w:rsidP="002F4CA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INFORMACYJNY</w:t>
      </w:r>
    </w:p>
    <w:p w14:paraId="57A0F8E4" w14:textId="77777777" w:rsidR="002F4CAE" w:rsidRDefault="002F4CAE" w:rsidP="002F4CAE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4296F0" w14:textId="672F188A" w:rsidR="002F4CAE" w:rsidRPr="002F4CAE" w:rsidRDefault="002F4CAE" w:rsidP="002F4CA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2F4CAE">
        <w:rPr>
          <w:rFonts w:ascii="Times New Roman" w:hAnsi="Times New Roman" w:cs="Times New Roman"/>
          <w:b/>
          <w:i/>
          <w:sz w:val="24"/>
          <w:szCs w:val="24"/>
        </w:rPr>
        <w:t xml:space="preserve">Nadleśnictwo Łobez  </w:t>
      </w:r>
      <w:r w:rsidRPr="002F4CAE">
        <w:rPr>
          <w:rFonts w:ascii="Times New Roman" w:hAnsi="Times New Roman" w:cs="Times New Roman"/>
          <w:sz w:val="24"/>
          <w:szCs w:val="24"/>
        </w:rPr>
        <w:t>informuje, iż:</w:t>
      </w:r>
    </w:p>
    <w:p w14:paraId="14CD60DE" w14:textId="77777777" w:rsidR="002F4CAE" w:rsidRPr="002F4CAE" w:rsidRDefault="002F4CAE" w:rsidP="002F4CA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BB28E" w14:textId="77777777" w:rsidR="002F4CAE" w:rsidRPr="002F4CAE" w:rsidRDefault="002F4CAE" w:rsidP="002F4CA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administratorem Pani/Pana danych osobowych przetwarzanych przez Nadleśnictwo jest Nadleśniczy Nadleśnictwa Łobez z siedzibą przy ul. Bema 15, 73-150 Łobez,                         tel. +48 913974063, fax: +48 913976566, adres e-mail: lobez@szczecin.lasy.gov.pl</w:t>
      </w:r>
      <w:r w:rsidRPr="002F4CA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D883261" w14:textId="028D2F3A" w:rsidR="002F4CAE" w:rsidRPr="002F4CAE" w:rsidRDefault="002F4CAE" w:rsidP="002F4C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 Panią Karolinę Kaczmarek, z którą może się Pani/Pan skontaktować poprzez email: </w:t>
      </w:r>
      <w:hyperlink r:id="rId5" w:history="1">
        <w:r w:rsidRPr="002F4CAE">
          <w:rPr>
            <w:rStyle w:val="Hipercze"/>
            <w:rFonts w:ascii="Times New Roman" w:hAnsi="Times New Roman" w:cs="Times New Roman"/>
            <w:sz w:val="24"/>
            <w:szCs w:val="24"/>
          </w:rPr>
          <w:t>rodo@szczecin.lasy.gov.pl</w:t>
        </w:r>
      </w:hyperlink>
      <w:r w:rsidRPr="002F4CAE">
        <w:rPr>
          <w:rFonts w:ascii="Times New Roman" w:hAnsi="Times New Roman" w:cs="Times New Roman"/>
          <w:sz w:val="24"/>
          <w:szCs w:val="24"/>
        </w:rPr>
        <w:t>, telefonicznie +48 914328712 lub pisemnie na adres siedziby administratora. Z inspektorem ochrony danych można się kontaktować w sprawach dotyczących przetwarzania danych osobowych oraz korzystania z praw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F4CAE">
        <w:rPr>
          <w:rFonts w:ascii="Times New Roman" w:hAnsi="Times New Roman" w:cs="Times New Roman"/>
          <w:sz w:val="24"/>
          <w:szCs w:val="24"/>
        </w:rPr>
        <w:t>z przetwarzaniem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6766F" w14:textId="34892CCB" w:rsidR="002F4CAE" w:rsidRPr="002F4CAE" w:rsidRDefault="002F4CAE" w:rsidP="002F4C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Celem przetwarzania danych osobowych jest realizacja i wykonanie umowy cywilnoprawnej. </w:t>
      </w:r>
    </w:p>
    <w:p w14:paraId="1F7A73B7" w14:textId="77777777" w:rsidR="002F4CAE" w:rsidRPr="002F4CAE" w:rsidRDefault="002F4CAE" w:rsidP="002F4C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Podstawą prawną przetwarzania Państwa danych osobowych jest art. 6 ust. 1 lit. b) RODO – przetwarzanie jest niezbędne do wykonania umowy, lub do podjęcia działań przed zawarciem umowy oraz  art. 6 ust. 1 lit. f) przetwarzanie jest niezbędne do celów wynikających z prawnie uzasadnionych interesów realizowanych przez administratora.</w:t>
      </w:r>
    </w:p>
    <w:p w14:paraId="37B602D5" w14:textId="241D6049" w:rsidR="002F4CAE" w:rsidRPr="002F4CAE" w:rsidRDefault="002F4CAE" w:rsidP="002F4C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Dane osobowe mogą zostać ujawnione jednostkom organizacyjnym PGL Lasy Państwowe, dostawcom usług prawnych i doradczych w dochodzeniu należnych roszczeń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2F4CAE">
        <w:rPr>
          <w:rFonts w:ascii="Times New Roman" w:hAnsi="Times New Roman" w:cs="Times New Roman"/>
          <w:sz w:val="24"/>
          <w:szCs w:val="24"/>
        </w:rPr>
        <w:t xml:space="preserve">(w szczególności kancelariom prawnym), dostawcom usług informatycznych, podmiotom, z którymi administrator będzie współpracował w ramach umów cywilnoprawnych. </w:t>
      </w:r>
    </w:p>
    <w:p w14:paraId="5C976691" w14:textId="77777777" w:rsidR="002F4CAE" w:rsidRPr="002F4CAE" w:rsidRDefault="002F4CAE" w:rsidP="002F4C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Dane osobowe nie są przekazywane poza Europejski Obszar Gospodarczy lub organizacji międzynarodowej. </w:t>
      </w:r>
    </w:p>
    <w:p w14:paraId="3746A391" w14:textId="77777777" w:rsidR="002F4CAE" w:rsidRPr="002F4CAE" w:rsidRDefault="002F4CAE" w:rsidP="002F4C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Ma Pan/Pani prawo do:</w:t>
      </w:r>
    </w:p>
    <w:p w14:paraId="2BFDB1D1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dostępu do treści swoich danych oraz otrzymania ich kopii (art. 15 RODO),</w:t>
      </w:r>
    </w:p>
    <w:p w14:paraId="3E9B64FC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sprostowania danych (art. 16. RODO),</w:t>
      </w:r>
    </w:p>
    <w:p w14:paraId="6A7DEB04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usunięcia danych (art. 17 RODO),</w:t>
      </w:r>
    </w:p>
    <w:p w14:paraId="7BADDFA0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ograniczenia przetwarzania danych (art. 18 RODO),</w:t>
      </w:r>
    </w:p>
    <w:p w14:paraId="586901E6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przenoszenia danych (art. 20 RODO),</w:t>
      </w:r>
    </w:p>
    <w:p w14:paraId="4F7AA94C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>wniesienia sprzeciwu wobec przetwarzania danych (art. 21 RODO),</w:t>
      </w:r>
    </w:p>
    <w:p w14:paraId="2FBDB329" w14:textId="77777777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niepodlegania decyzjom podjętym w warunkach zautomatyzowanego przetwarzania danych, </w:t>
      </w:r>
      <w:r w:rsidRPr="002F4CAE">
        <w:rPr>
          <w:rFonts w:ascii="Times New Roman" w:hAnsi="Times New Roman" w:cs="Times New Roman"/>
          <w:sz w:val="24"/>
          <w:szCs w:val="24"/>
        </w:rPr>
        <w:br/>
        <w:t>w tym profilowania (art. 22 RODO),</w:t>
      </w:r>
    </w:p>
    <w:p w14:paraId="1B8EEA9D" w14:textId="23DF71CA" w:rsidR="002F4CAE" w:rsidRPr="002F4CAE" w:rsidRDefault="002F4CAE" w:rsidP="002F4C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wniesienia skargi do organu nadzorczego (Urzędu Ochrony Danych Osobowych,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2F4CAE">
        <w:rPr>
          <w:rFonts w:ascii="Times New Roman" w:hAnsi="Times New Roman" w:cs="Times New Roman"/>
          <w:sz w:val="24"/>
          <w:szCs w:val="24"/>
        </w:rPr>
        <w:t xml:space="preserve">ul. Stawki 2, 00 - 193 Warszawa) nadzorującego zgodność przetwarzania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F4CAE">
        <w:rPr>
          <w:rFonts w:ascii="Times New Roman" w:hAnsi="Times New Roman" w:cs="Times New Roman"/>
          <w:sz w:val="24"/>
          <w:szCs w:val="24"/>
        </w:rPr>
        <w:t>z przepisami o ochronie danych osobowych.</w:t>
      </w:r>
    </w:p>
    <w:p w14:paraId="54CB3DC9" w14:textId="4E1D0C9A" w:rsidR="002F4CAE" w:rsidRPr="002F4CAE" w:rsidRDefault="002F4CAE" w:rsidP="002F4C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lastRenderedPageBreak/>
        <w:t xml:space="preserve">Administrator ma obowiązek przechowywać dane osobowe nie dłużej niż w terminach przewidzianych prawem oraz przez okres wynikający z Zarządzenia Dyrektora Generalnego Lasów Państwowych w sprawie jednolitego rzeczowego wykazu akt Państwowego Gospodarstwa Leśnego Lasy Państwowe. </w:t>
      </w:r>
    </w:p>
    <w:p w14:paraId="140E1D11" w14:textId="77777777" w:rsidR="002F4CAE" w:rsidRPr="002F4CAE" w:rsidRDefault="002F4CAE" w:rsidP="002F4C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Podanie danych osobowych jest wymogiem umownym lub warunkiem zawarcia umowy. Osoba, której dane dotyczą, jest zobowiązana do ich podania. Konsekwencja niepodania danych osobowych może skutkować brakiem zawarcia i wykonanie umowy cywilnoprawnej. </w:t>
      </w:r>
    </w:p>
    <w:p w14:paraId="7C7DCEDE" w14:textId="4B794EF4" w:rsidR="002F4CAE" w:rsidRPr="002F4CAE" w:rsidRDefault="002F4CAE" w:rsidP="002F4C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AE">
        <w:rPr>
          <w:rFonts w:ascii="Times New Roman" w:hAnsi="Times New Roman" w:cs="Times New Roman"/>
          <w:sz w:val="24"/>
          <w:szCs w:val="24"/>
        </w:rPr>
        <w:t xml:space="preserve">Dane osobowe nie podlegają zautomatyzowanemu podejmowaniu decyzji, w tym </w:t>
      </w:r>
      <w:r>
        <w:rPr>
          <w:rFonts w:ascii="Times New Roman" w:hAnsi="Times New Roman" w:cs="Times New Roman"/>
          <w:sz w:val="24"/>
          <w:szCs w:val="24"/>
        </w:rPr>
        <w:br/>
      </w:r>
      <w:r w:rsidRPr="002F4CAE">
        <w:rPr>
          <w:rFonts w:ascii="Times New Roman" w:hAnsi="Times New Roman" w:cs="Times New Roman"/>
          <w:sz w:val="24"/>
          <w:szCs w:val="24"/>
        </w:rPr>
        <w:t xml:space="preserve">o profilowaniu. </w:t>
      </w:r>
    </w:p>
    <w:p w14:paraId="7D44EC56" w14:textId="77777777" w:rsidR="002F4CAE" w:rsidRDefault="002F4CAE" w:rsidP="002F4CAE">
      <w:pPr>
        <w:jc w:val="center"/>
      </w:pPr>
    </w:p>
    <w:sectPr w:rsidR="002F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242F7"/>
    <w:multiLevelType w:val="hybridMultilevel"/>
    <w:tmpl w:val="76B0D7C8"/>
    <w:lvl w:ilvl="0" w:tplc="CB0E7B4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9606F200"/>
    <w:lvl w:ilvl="0" w:tplc="A40C03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A1"/>
    <w:rsid w:val="002F4CAE"/>
    <w:rsid w:val="006C4A02"/>
    <w:rsid w:val="00B078F6"/>
    <w:rsid w:val="00BD3884"/>
    <w:rsid w:val="00D60516"/>
    <w:rsid w:val="00E741A1"/>
    <w:rsid w:val="00F20D14"/>
    <w:rsid w:val="00F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DF1E"/>
  <w15:chartTrackingRefBased/>
  <w15:docId w15:val="{8A4BC72B-D994-4126-9CA9-764AA44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4CA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F4C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Soczawa</dc:creator>
  <cp:keywords/>
  <dc:description/>
  <cp:lastModifiedBy>Katarzyna Soczawa</cp:lastModifiedBy>
  <cp:revision>8</cp:revision>
  <cp:lastPrinted>2020-08-25T06:10:00Z</cp:lastPrinted>
  <dcterms:created xsi:type="dcterms:W3CDTF">2020-06-08T09:52:00Z</dcterms:created>
  <dcterms:modified xsi:type="dcterms:W3CDTF">2021-04-09T08:23:00Z</dcterms:modified>
</cp:coreProperties>
</file>